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1D1" w:rsidRPr="007204F5" w:rsidRDefault="009741D1" w:rsidP="00807441">
      <w:pPr>
        <w:jc w:val="both"/>
        <w:rPr>
          <w:rFonts w:ascii="Garamond" w:hAnsi="Garamond"/>
          <w:b/>
          <w:bCs/>
          <w:color w:val="FF0000"/>
          <w:sz w:val="24"/>
          <w:szCs w:val="24"/>
          <w:lang w:val="es-ES"/>
        </w:rPr>
      </w:pPr>
    </w:p>
    <w:p w:rsidR="00F76A43" w:rsidRPr="0066013F" w:rsidRDefault="00F76A43" w:rsidP="004B7C12">
      <w:pPr>
        <w:jc w:val="center"/>
        <w:rPr>
          <w:rFonts w:ascii="Garamond" w:hAnsi="Garamond"/>
          <w:b/>
          <w:bCs/>
          <w:sz w:val="24"/>
          <w:szCs w:val="24"/>
          <w:lang w:val="en-GB"/>
        </w:rPr>
      </w:pPr>
      <w:r w:rsidRPr="0066013F">
        <w:rPr>
          <w:rFonts w:ascii="Garamond" w:hAnsi="Garamond"/>
          <w:b/>
          <w:bCs/>
          <w:sz w:val="24"/>
          <w:szCs w:val="24"/>
          <w:lang w:val="en-GB"/>
        </w:rPr>
        <w:t>PROTOCOL FOR THE LAUNCH AND ORGANISATION OF EUROPEAN CONVENTIONS</w:t>
      </w:r>
      <w:r w:rsidR="004B7C12" w:rsidRPr="0066013F">
        <w:rPr>
          <w:rFonts w:ascii="Garamond" w:hAnsi="Garamond"/>
          <w:b/>
          <w:bCs/>
          <w:sz w:val="24"/>
          <w:szCs w:val="24"/>
          <w:lang w:val="en-GB"/>
        </w:rPr>
        <w:t xml:space="preserve"> REVISED </w:t>
      </w:r>
      <w:r w:rsidR="00B77FFB" w:rsidRPr="0066013F">
        <w:rPr>
          <w:rFonts w:ascii="Garamond" w:hAnsi="Garamond"/>
          <w:b/>
          <w:bCs/>
          <w:sz w:val="24"/>
          <w:szCs w:val="24"/>
          <w:lang w:val="en-GB"/>
        </w:rPr>
        <w:t xml:space="preserve">JULY </w:t>
      </w:r>
      <w:r w:rsidR="004B7C12" w:rsidRPr="0066013F">
        <w:rPr>
          <w:rFonts w:ascii="Garamond" w:hAnsi="Garamond"/>
          <w:b/>
          <w:bCs/>
          <w:sz w:val="24"/>
          <w:szCs w:val="24"/>
          <w:lang w:val="en-GB"/>
        </w:rPr>
        <w:t>2023</w:t>
      </w:r>
    </w:p>
    <w:p w:rsidR="00F76A43" w:rsidRPr="0066013F" w:rsidRDefault="00F76A43" w:rsidP="00807441">
      <w:pPr>
        <w:jc w:val="both"/>
        <w:rPr>
          <w:rFonts w:ascii="Garamond" w:hAnsi="Garamond"/>
          <w:b/>
          <w:bCs/>
          <w:sz w:val="24"/>
          <w:szCs w:val="24"/>
          <w:lang w:val="en-GB"/>
        </w:rPr>
      </w:pPr>
    </w:p>
    <w:p w:rsidR="00F76A43" w:rsidRPr="0066013F" w:rsidRDefault="00F76A43" w:rsidP="00807441">
      <w:pPr>
        <w:jc w:val="both"/>
        <w:rPr>
          <w:rFonts w:ascii="Garamond" w:hAnsi="Garamond"/>
          <w:sz w:val="24"/>
          <w:szCs w:val="24"/>
          <w:lang w:val="en-GB"/>
        </w:rPr>
      </w:pPr>
      <w:r w:rsidRPr="0066013F">
        <w:rPr>
          <w:rFonts w:ascii="Garamond" w:hAnsi="Garamond"/>
          <w:b/>
          <w:bCs/>
          <w:sz w:val="24"/>
          <w:szCs w:val="24"/>
          <w:lang w:val="en-GB"/>
        </w:rPr>
        <w:t>I - The choice of themes</w:t>
      </w:r>
      <w:r w:rsidRPr="0066013F">
        <w:rPr>
          <w:rFonts w:ascii="Garamond" w:hAnsi="Garamond"/>
          <w:sz w:val="24"/>
          <w:szCs w:val="24"/>
          <w:lang w:val="en-GB"/>
        </w:rPr>
        <w:t xml:space="preserve"> for future Conventions.</w:t>
      </w:r>
      <w:r w:rsidRPr="0066013F">
        <w:rPr>
          <w:lang w:val="en-GB"/>
        </w:rPr>
        <w:t xml:space="preserve"> </w:t>
      </w:r>
    </w:p>
    <w:p w:rsidR="00F76A43" w:rsidRPr="0066013F" w:rsidRDefault="00F76A43" w:rsidP="00807441">
      <w:pPr>
        <w:jc w:val="both"/>
        <w:rPr>
          <w:rFonts w:ascii="Garamond" w:hAnsi="Garamond"/>
          <w:sz w:val="24"/>
          <w:szCs w:val="24"/>
          <w:lang w:val="en-GB"/>
        </w:rPr>
      </w:pPr>
      <w:r w:rsidRPr="0066013F">
        <w:rPr>
          <w:rFonts w:ascii="Garamond" w:hAnsi="Garamond"/>
          <w:sz w:val="24"/>
          <w:szCs w:val="24"/>
          <w:lang w:val="en-GB"/>
        </w:rPr>
        <w:t xml:space="preserve"> It is chosen at the end of the previous Conventions, in the presence of all the zones, by those responsible for the Conference that has just ended, i.e., its Scientific Commission, the outgoing IGC team that organised the school Day. And the head of the Organisation Commission</w:t>
      </w:r>
      <w:r w:rsidR="00AC37EE" w:rsidRPr="0066013F">
        <w:rPr>
          <w:rFonts w:ascii="Garamond" w:hAnsi="Garamond"/>
          <w:sz w:val="24"/>
          <w:szCs w:val="24"/>
          <w:lang w:val="en-GB"/>
        </w:rPr>
        <w:t>.</w:t>
      </w:r>
    </w:p>
    <w:p w:rsidR="00AC37EE" w:rsidRPr="0066013F" w:rsidRDefault="00AC37EE" w:rsidP="00807441">
      <w:pPr>
        <w:jc w:val="both"/>
        <w:rPr>
          <w:rFonts w:ascii="Garamond" w:hAnsi="Garamond"/>
          <w:sz w:val="24"/>
          <w:szCs w:val="24"/>
          <w:lang w:val="en-GB"/>
        </w:rPr>
      </w:pPr>
      <w:r w:rsidRPr="0066013F">
        <w:rPr>
          <w:rFonts w:ascii="Garamond" w:hAnsi="Garamond"/>
          <w:sz w:val="24"/>
          <w:szCs w:val="24"/>
          <w:lang w:val="en-GB"/>
        </w:rPr>
        <w:t xml:space="preserve"> </w:t>
      </w:r>
      <w:r w:rsidR="00B77FFB" w:rsidRPr="0066013F">
        <w:rPr>
          <w:rFonts w:ascii="Garamond" w:hAnsi="Garamond"/>
          <w:sz w:val="24"/>
          <w:szCs w:val="24"/>
          <w:lang w:val="en-GB"/>
        </w:rPr>
        <w:t xml:space="preserve">In relation to </w:t>
      </w:r>
      <w:r w:rsidRPr="0066013F">
        <w:rPr>
          <w:rFonts w:ascii="Garamond" w:hAnsi="Garamond"/>
          <w:sz w:val="24"/>
          <w:szCs w:val="24"/>
          <w:lang w:val="en-GB"/>
        </w:rPr>
        <w:t xml:space="preserve">the School Day which precedes the two days of the Convention devoted to the IF, the European members of the IGC who were in office during the two years preceding the Convention decide on its theme and the organisation of its programme. The theme is chosen according to a </w:t>
      </w:r>
      <w:r w:rsidR="00B77FFB" w:rsidRPr="0066013F">
        <w:rPr>
          <w:rFonts w:ascii="Garamond" w:hAnsi="Garamond"/>
          <w:sz w:val="24"/>
          <w:szCs w:val="24"/>
          <w:lang w:val="en-GB"/>
        </w:rPr>
        <w:t>calendar</w:t>
      </w:r>
      <w:r w:rsidRPr="0066013F">
        <w:rPr>
          <w:rFonts w:ascii="Garamond" w:hAnsi="Garamond"/>
          <w:sz w:val="24"/>
          <w:szCs w:val="24"/>
          <w:lang w:val="en-GB"/>
        </w:rPr>
        <w:t xml:space="preserve"> adjusted to that of the FI, </w:t>
      </w:r>
      <w:r w:rsidR="00807441" w:rsidRPr="0066013F">
        <w:rPr>
          <w:rFonts w:ascii="Garamond" w:hAnsi="Garamond"/>
          <w:sz w:val="24"/>
          <w:szCs w:val="24"/>
          <w:lang w:val="en-GB"/>
        </w:rPr>
        <w:t>i.e.,</w:t>
      </w:r>
      <w:r w:rsidRPr="0066013F">
        <w:rPr>
          <w:rFonts w:ascii="Garamond" w:hAnsi="Garamond"/>
          <w:sz w:val="24"/>
          <w:szCs w:val="24"/>
          <w:lang w:val="en-GB"/>
        </w:rPr>
        <w:t xml:space="preserve"> no later than two months after the event. </w:t>
      </w:r>
      <w:r w:rsidRPr="0066013F">
        <w:rPr>
          <w:rFonts w:ascii="Garamond" w:hAnsi="Garamond"/>
          <w:b/>
          <w:bCs/>
          <w:sz w:val="24"/>
          <w:szCs w:val="24"/>
          <w:lang w:val="en-GB"/>
        </w:rPr>
        <w:t>The titles of the two events are announced jointly.</w:t>
      </w:r>
    </w:p>
    <w:p w:rsidR="00AC37EE" w:rsidRPr="0066013F" w:rsidRDefault="00F76A43" w:rsidP="00807441">
      <w:pPr>
        <w:jc w:val="both"/>
        <w:rPr>
          <w:rFonts w:ascii="Garamond" w:hAnsi="Garamond"/>
          <w:sz w:val="24"/>
          <w:szCs w:val="24"/>
          <w:lang w:val="en-GB"/>
        </w:rPr>
      </w:pPr>
      <w:r w:rsidRPr="0066013F">
        <w:rPr>
          <w:rFonts w:ascii="Garamond" w:hAnsi="Garamond"/>
          <w:b/>
          <w:bCs/>
          <w:sz w:val="24"/>
          <w:szCs w:val="24"/>
          <w:lang w:val="en-GB"/>
        </w:rPr>
        <w:t>II - The appointment of the responsible bodies</w:t>
      </w:r>
      <w:r w:rsidRPr="0066013F">
        <w:rPr>
          <w:rFonts w:ascii="Garamond" w:hAnsi="Garamond"/>
          <w:sz w:val="24"/>
          <w:szCs w:val="24"/>
          <w:lang w:val="en-GB"/>
        </w:rPr>
        <w:t>.</w:t>
      </w:r>
    </w:p>
    <w:p w:rsidR="00AC37EE" w:rsidRPr="0066013F" w:rsidRDefault="00F76A43" w:rsidP="00807441">
      <w:pPr>
        <w:jc w:val="both"/>
        <w:rPr>
          <w:rFonts w:ascii="Garamond" w:hAnsi="Garamond"/>
          <w:sz w:val="24"/>
          <w:szCs w:val="24"/>
          <w:lang w:val="en-GB"/>
        </w:rPr>
      </w:pPr>
      <w:r w:rsidRPr="0066013F">
        <w:rPr>
          <w:rFonts w:ascii="Garamond" w:hAnsi="Garamond"/>
          <w:sz w:val="24"/>
          <w:szCs w:val="24"/>
          <w:lang w:val="en-GB"/>
        </w:rPr>
        <w:t xml:space="preserve"> The first Convention was decided on the initiative of the three representatives, France, Spain and Italy 2016-2018. This principle can be maintained: it is under the responsibility of the representatives in office at the end of the preceding Convention in</w:t>
      </w:r>
      <w:r w:rsidR="00AC37EE" w:rsidRPr="0066013F">
        <w:rPr>
          <w:rFonts w:ascii="Garamond" w:hAnsi="Garamond"/>
          <w:sz w:val="24"/>
          <w:szCs w:val="24"/>
          <w:lang w:val="en-GB"/>
        </w:rPr>
        <w:t xml:space="preserve"> </w:t>
      </w:r>
      <w:r w:rsidRPr="0066013F">
        <w:rPr>
          <w:rFonts w:ascii="Garamond" w:hAnsi="Garamond"/>
          <w:sz w:val="24"/>
          <w:szCs w:val="24"/>
          <w:lang w:val="en-GB"/>
        </w:rPr>
        <w:t xml:space="preserve">France, Italy and Spain and, starting from the second Convention, </w:t>
      </w:r>
      <w:r w:rsidR="00AC37EE" w:rsidRPr="0066013F">
        <w:rPr>
          <w:rFonts w:ascii="Garamond" w:hAnsi="Garamond"/>
          <w:sz w:val="24"/>
          <w:szCs w:val="24"/>
          <w:lang w:val="en-GB"/>
        </w:rPr>
        <w:t>the multilingual zone will be invited to co-organise the event, via its Representative.</w:t>
      </w:r>
    </w:p>
    <w:p w:rsidR="00F76A43" w:rsidRPr="007204F5" w:rsidRDefault="00F76A43" w:rsidP="00807441">
      <w:pPr>
        <w:jc w:val="both"/>
        <w:rPr>
          <w:rFonts w:ascii="Garamond" w:hAnsi="Garamond"/>
          <w:color w:val="FF0000"/>
          <w:sz w:val="24"/>
          <w:szCs w:val="24"/>
          <w:lang w:val="en-GB"/>
        </w:rPr>
      </w:pPr>
      <w:r w:rsidRPr="0066013F">
        <w:rPr>
          <w:rFonts w:ascii="Garamond" w:hAnsi="Garamond"/>
          <w:sz w:val="24"/>
          <w:szCs w:val="24"/>
          <w:lang w:val="en-GB"/>
        </w:rPr>
        <w:t xml:space="preserve"> </w:t>
      </w:r>
      <w:r w:rsidR="00AC37EE" w:rsidRPr="0066013F">
        <w:rPr>
          <w:rFonts w:ascii="Garamond" w:hAnsi="Garamond"/>
          <w:b/>
          <w:bCs/>
          <w:sz w:val="24"/>
          <w:szCs w:val="24"/>
          <w:lang w:val="en-GB"/>
        </w:rPr>
        <w:t xml:space="preserve">The scientific commission </w:t>
      </w:r>
      <w:r w:rsidR="00AC37EE" w:rsidRPr="0066013F">
        <w:rPr>
          <w:rFonts w:ascii="Garamond" w:hAnsi="Garamond"/>
          <w:sz w:val="24"/>
          <w:szCs w:val="24"/>
          <w:lang w:val="en-GB"/>
        </w:rPr>
        <w:t xml:space="preserve">of each convention </w:t>
      </w:r>
      <w:r w:rsidRPr="0066013F">
        <w:rPr>
          <w:rFonts w:ascii="Garamond" w:hAnsi="Garamond"/>
          <w:sz w:val="24"/>
          <w:szCs w:val="24"/>
          <w:lang w:val="en-GB"/>
        </w:rPr>
        <w:t xml:space="preserve">includes two colleagues from each zone. </w:t>
      </w:r>
      <w:r w:rsidR="00807441" w:rsidRPr="0066013F">
        <w:rPr>
          <w:rFonts w:ascii="Garamond" w:hAnsi="Garamond"/>
          <w:sz w:val="24"/>
          <w:szCs w:val="24"/>
          <w:lang w:val="en-GB"/>
        </w:rPr>
        <w:t xml:space="preserve"> The Representative elected for the two years preceding this Convention</w:t>
      </w:r>
      <w:r w:rsidR="00807441" w:rsidRPr="0066013F">
        <w:rPr>
          <w:rStyle w:val="a4"/>
          <w:rFonts w:ascii="Garamond" w:hAnsi="Garamond"/>
          <w:sz w:val="24"/>
          <w:szCs w:val="24"/>
          <w:lang w:val="en-GB"/>
        </w:rPr>
        <w:endnoteReference w:id="1"/>
      </w:r>
      <w:r w:rsidR="00807441" w:rsidRPr="0066013F">
        <w:rPr>
          <w:rFonts w:ascii="Garamond" w:hAnsi="Garamond"/>
          <w:sz w:val="24"/>
          <w:szCs w:val="24"/>
          <w:lang w:val="en-GB"/>
        </w:rPr>
        <w:t>,</w:t>
      </w:r>
      <w:r w:rsidRPr="0066013F">
        <w:rPr>
          <w:rFonts w:ascii="Garamond" w:hAnsi="Garamond"/>
          <w:sz w:val="24"/>
          <w:szCs w:val="24"/>
          <w:lang w:val="en-GB"/>
        </w:rPr>
        <w:t xml:space="preserve"> and one other colleague. The latter is chosen by the representative, in agreement with the chairs of the zones or</w:t>
      </w:r>
      <w:r w:rsidR="00AC37EE" w:rsidRPr="0066013F">
        <w:rPr>
          <w:rFonts w:ascii="Garamond" w:hAnsi="Garamond"/>
          <w:sz w:val="24"/>
          <w:szCs w:val="24"/>
          <w:lang w:val="en-GB"/>
        </w:rPr>
        <w:t xml:space="preserve"> </w:t>
      </w:r>
      <w:r w:rsidRPr="0066013F">
        <w:rPr>
          <w:rFonts w:ascii="Garamond" w:hAnsi="Garamond"/>
          <w:sz w:val="24"/>
          <w:szCs w:val="24"/>
          <w:lang w:val="en-GB"/>
        </w:rPr>
        <w:t xml:space="preserve">forums (one for France, two for Spain (F9 and FOE), three for Italy (FPL, Praxis-FCL, </w:t>
      </w:r>
      <w:proofErr w:type="spellStart"/>
      <w:r w:rsidRPr="0066013F">
        <w:rPr>
          <w:rFonts w:ascii="Garamond" w:hAnsi="Garamond"/>
          <w:sz w:val="24"/>
          <w:szCs w:val="24"/>
          <w:lang w:val="en-GB"/>
        </w:rPr>
        <w:t>FLaI</w:t>
      </w:r>
      <w:proofErr w:type="spellEnd"/>
      <w:r w:rsidRPr="0066013F">
        <w:rPr>
          <w:rFonts w:ascii="Garamond" w:hAnsi="Garamond"/>
          <w:sz w:val="24"/>
          <w:szCs w:val="24"/>
          <w:lang w:val="en-GB"/>
        </w:rPr>
        <w:t>), six for</w:t>
      </w:r>
      <w:r w:rsidR="00AC37EE" w:rsidRPr="0066013F">
        <w:rPr>
          <w:rFonts w:ascii="Garamond" w:hAnsi="Garamond"/>
          <w:sz w:val="24"/>
          <w:szCs w:val="24"/>
          <w:lang w:val="en-GB"/>
        </w:rPr>
        <w:t xml:space="preserve"> </w:t>
      </w:r>
      <w:r w:rsidRPr="0066013F">
        <w:rPr>
          <w:rFonts w:ascii="Garamond" w:hAnsi="Garamond"/>
          <w:sz w:val="24"/>
          <w:szCs w:val="24"/>
          <w:lang w:val="en-GB"/>
        </w:rPr>
        <w:t>the multilingual zone). Where the zone includes several forums or gr</w:t>
      </w:r>
      <w:r w:rsidR="006B0F91">
        <w:rPr>
          <w:rFonts w:ascii="Garamond" w:hAnsi="Garamond"/>
          <w:sz w:val="24"/>
          <w:szCs w:val="24"/>
          <w:lang w:val="en-GB"/>
        </w:rPr>
        <w:t>oupings of forums,</w:t>
      </w:r>
      <w:r w:rsidR="006B0F91" w:rsidRPr="006B0F91">
        <w:rPr>
          <w:lang w:val="en-US"/>
        </w:rPr>
        <w:t xml:space="preserve"> </w:t>
      </w:r>
      <w:r w:rsidR="006B0F91" w:rsidRPr="007204F5">
        <w:rPr>
          <w:rFonts w:ascii="Garamond" w:hAnsi="Garamond"/>
          <w:color w:val="FF0000"/>
          <w:sz w:val="24"/>
          <w:szCs w:val="24"/>
          <w:lang w:val="en-GB"/>
        </w:rPr>
        <w:t>the representative chooses the colleague in a forum other than his own, ensuring that the guest's forums themselves switch from one Convention to another</w:t>
      </w:r>
      <w:r w:rsidRPr="007204F5">
        <w:rPr>
          <w:rFonts w:ascii="Garamond" w:hAnsi="Garamond"/>
          <w:color w:val="FF0000"/>
          <w:sz w:val="24"/>
          <w:szCs w:val="24"/>
          <w:lang w:val="en-GB"/>
        </w:rPr>
        <w:t>.</w:t>
      </w:r>
    </w:p>
    <w:p w:rsidR="00AC37EE" w:rsidRPr="0066013F" w:rsidRDefault="00AC37EE" w:rsidP="00807441">
      <w:pPr>
        <w:jc w:val="both"/>
        <w:rPr>
          <w:rFonts w:ascii="Garamond" w:hAnsi="Garamond"/>
          <w:sz w:val="24"/>
          <w:szCs w:val="24"/>
          <w:lang w:val="en-GB"/>
        </w:rPr>
      </w:pPr>
      <w:r w:rsidRPr="0066013F">
        <w:rPr>
          <w:rFonts w:ascii="Garamond" w:hAnsi="Garamond"/>
          <w:sz w:val="24"/>
          <w:szCs w:val="24"/>
          <w:lang w:val="en-GB"/>
        </w:rPr>
        <w:t>The committee appoints a secretary to oversee the deadlines and initiatives required for the committee to function.</w:t>
      </w:r>
    </w:p>
    <w:p w:rsidR="00F76A43" w:rsidRPr="0066013F" w:rsidRDefault="00F76A43" w:rsidP="00807441">
      <w:pPr>
        <w:jc w:val="both"/>
        <w:rPr>
          <w:rFonts w:ascii="Garamond" w:hAnsi="Garamond"/>
          <w:sz w:val="24"/>
          <w:szCs w:val="24"/>
          <w:lang w:val="en-GB"/>
        </w:rPr>
      </w:pPr>
      <w:r w:rsidRPr="0066013F">
        <w:rPr>
          <w:rFonts w:ascii="Garamond" w:hAnsi="Garamond"/>
          <w:b/>
          <w:bCs/>
          <w:sz w:val="24"/>
          <w:szCs w:val="24"/>
          <w:lang w:val="en-GB"/>
        </w:rPr>
        <w:t>The organisation committee:</w:t>
      </w:r>
      <w:r w:rsidRPr="0066013F">
        <w:rPr>
          <w:rFonts w:ascii="Garamond" w:hAnsi="Garamond"/>
          <w:sz w:val="24"/>
          <w:szCs w:val="24"/>
          <w:lang w:val="en-GB"/>
        </w:rPr>
        <w:t xml:space="preserve"> it is made up inside the hosting zone. The two members of the scientific commission of the zone and the president of the organising forum decide on the person in charge, who will then make up the working group in agreement with the three colleagues who chose him.</w:t>
      </w:r>
    </w:p>
    <w:p w:rsidR="009741D1" w:rsidRPr="0066013F" w:rsidRDefault="00F76A43" w:rsidP="00807441">
      <w:pPr>
        <w:jc w:val="both"/>
        <w:rPr>
          <w:rFonts w:ascii="Garamond" w:hAnsi="Garamond"/>
          <w:sz w:val="24"/>
          <w:szCs w:val="24"/>
          <w:lang w:val="en-GB"/>
        </w:rPr>
      </w:pPr>
      <w:r w:rsidRPr="0066013F">
        <w:rPr>
          <w:rFonts w:ascii="Garamond" w:hAnsi="Garamond"/>
          <w:sz w:val="24"/>
          <w:szCs w:val="24"/>
          <w:lang w:val="en-GB"/>
        </w:rPr>
        <w:t xml:space="preserve">III - Agenda The two commissions are to be set up and in operation two and a half months after the previous Convention, </w:t>
      </w:r>
      <w:r w:rsidR="00807441" w:rsidRPr="0066013F">
        <w:rPr>
          <w:rFonts w:ascii="Garamond" w:hAnsi="Garamond"/>
          <w:sz w:val="24"/>
          <w:szCs w:val="24"/>
          <w:lang w:val="en-GB"/>
        </w:rPr>
        <w:t>i.e.,</w:t>
      </w:r>
      <w:r w:rsidRPr="0066013F">
        <w:rPr>
          <w:rFonts w:ascii="Garamond" w:hAnsi="Garamond"/>
          <w:sz w:val="24"/>
          <w:szCs w:val="24"/>
          <w:lang w:val="en-GB"/>
        </w:rPr>
        <w:t xml:space="preserve"> at the beginning of October of the same year. The announcement of the</w:t>
      </w:r>
      <w:r w:rsidR="00807441" w:rsidRPr="0066013F">
        <w:rPr>
          <w:rFonts w:ascii="Garamond" w:hAnsi="Garamond"/>
          <w:sz w:val="24"/>
          <w:szCs w:val="24"/>
          <w:lang w:val="en-GB"/>
        </w:rPr>
        <w:t xml:space="preserve"> future</w:t>
      </w:r>
      <w:r w:rsidRPr="0066013F">
        <w:rPr>
          <w:rFonts w:ascii="Garamond" w:hAnsi="Garamond"/>
          <w:sz w:val="24"/>
          <w:szCs w:val="24"/>
          <w:lang w:val="en-GB"/>
        </w:rPr>
        <w:t xml:space="preserve"> Convention is then spread in the lists,</w:t>
      </w:r>
      <w:r w:rsidR="00807441" w:rsidRPr="0066013F">
        <w:rPr>
          <w:b/>
          <w:bCs/>
          <w:lang w:val="en-GB"/>
        </w:rPr>
        <w:t xml:space="preserve"> </w:t>
      </w:r>
      <w:r w:rsidR="00807441" w:rsidRPr="0066013F">
        <w:rPr>
          <w:rFonts w:ascii="Garamond" w:hAnsi="Garamond"/>
          <w:sz w:val="24"/>
          <w:szCs w:val="24"/>
          <w:lang w:val="en-GB"/>
        </w:rPr>
        <w:t>with all the information</w:t>
      </w:r>
      <w:r w:rsidR="00807441" w:rsidRPr="0066013F">
        <w:rPr>
          <w:rFonts w:ascii="Garamond" w:hAnsi="Garamond"/>
          <w:b/>
          <w:bCs/>
          <w:sz w:val="24"/>
          <w:szCs w:val="24"/>
          <w:lang w:val="en-GB"/>
        </w:rPr>
        <w:t xml:space="preserve"> about the two IF Days and the Rencontre Ecole Day.</w:t>
      </w:r>
    </w:p>
    <w:p w:rsidR="00807441" w:rsidRPr="0066013F" w:rsidRDefault="00807441">
      <w:pPr>
        <w:jc w:val="both"/>
        <w:rPr>
          <w:rFonts w:ascii="Garamond" w:hAnsi="Garamond"/>
          <w:sz w:val="24"/>
          <w:szCs w:val="24"/>
          <w:lang w:val="en-GB"/>
        </w:rPr>
      </w:pPr>
    </w:p>
    <w:sectPr w:rsidR="00807441" w:rsidRPr="0066013F" w:rsidSect="00CA63A4">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25DC" w:rsidRDefault="002225DC" w:rsidP="00807441">
      <w:pPr>
        <w:spacing w:after="0" w:line="240" w:lineRule="auto"/>
      </w:pPr>
      <w:r>
        <w:separator/>
      </w:r>
    </w:p>
  </w:endnote>
  <w:endnote w:type="continuationSeparator" w:id="0">
    <w:p w:rsidR="002225DC" w:rsidRDefault="002225DC" w:rsidP="00807441">
      <w:pPr>
        <w:spacing w:after="0" w:line="240" w:lineRule="auto"/>
      </w:pPr>
      <w:r>
        <w:continuationSeparator/>
      </w:r>
    </w:p>
  </w:endnote>
  <w:endnote w:id="1">
    <w:p w:rsidR="00807441" w:rsidRPr="007070EB" w:rsidRDefault="00807441" w:rsidP="00807441">
      <w:pPr>
        <w:jc w:val="both"/>
        <w:rPr>
          <w:rFonts w:ascii="Garamond" w:hAnsi="Garamond"/>
          <w:sz w:val="24"/>
          <w:szCs w:val="24"/>
        </w:rPr>
      </w:pPr>
      <w:r w:rsidRPr="007070EB">
        <w:rPr>
          <w:rStyle w:val="a4"/>
        </w:rPr>
        <w:endnoteRef/>
      </w:r>
      <w:r w:rsidRPr="007070EB">
        <w:t xml:space="preserve"> </w:t>
      </w:r>
      <w:r w:rsidRPr="007070EB">
        <w:rPr>
          <w:rFonts w:ascii="Garamond" w:hAnsi="Garamond"/>
          <w:sz w:val="24"/>
          <w:szCs w:val="24"/>
        </w:rPr>
        <w:t>Exemple Pour la Convention 2023, les Représentants élus pour 2021 /2022 et ainsi de suite.</w:t>
      </w:r>
    </w:p>
    <w:p w:rsidR="00807441" w:rsidRPr="00807441" w:rsidRDefault="00807441">
      <w:pPr>
        <w:pStyle w:val="a3"/>
      </w:pP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25DC" w:rsidRDefault="002225DC" w:rsidP="00807441">
      <w:pPr>
        <w:spacing w:after="0" w:line="240" w:lineRule="auto"/>
      </w:pPr>
      <w:r>
        <w:separator/>
      </w:r>
    </w:p>
  </w:footnote>
  <w:footnote w:type="continuationSeparator" w:id="0">
    <w:p w:rsidR="002225DC" w:rsidRDefault="002225DC" w:rsidP="0080744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40639"/>
    <w:rsid w:val="000C2B41"/>
    <w:rsid w:val="000E2BE6"/>
    <w:rsid w:val="002225DC"/>
    <w:rsid w:val="00234193"/>
    <w:rsid w:val="004B7C12"/>
    <w:rsid w:val="0066013F"/>
    <w:rsid w:val="00661427"/>
    <w:rsid w:val="006B0F91"/>
    <w:rsid w:val="007070EB"/>
    <w:rsid w:val="007204F5"/>
    <w:rsid w:val="00807441"/>
    <w:rsid w:val="008D52E0"/>
    <w:rsid w:val="009741D1"/>
    <w:rsid w:val="00A82F69"/>
    <w:rsid w:val="00AC37EE"/>
    <w:rsid w:val="00B13E41"/>
    <w:rsid w:val="00B77FFB"/>
    <w:rsid w:val="00BF75FD"/>
    <w:rsid w:val="00C914A4"/>
    <w:rsid w:val="00CA63A4"/>
    <w:rsid w:val="00D40639"/>
    <w:rsid w:val="00E43B1A"/>
    <w:rsid w:val="00E5185D"/>
    <w:rsid w:val="00E72182"/>
    <w:rsid w:val="00F76A4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3A4"/>
    <w:rPr>
      <w:lang w:val="fr-F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Char"/>
    <w:uiPriority w:val="99"/>
    <w:semiHidden/>
    <w:unhideWhenUsed/>
    <w:rsid w:val="00807441"/>
    <w:pPr>
      <w:spacing w:after="0" w:line="240" w:lineRule="auto"/>
    </w:pPr>
    <w:rPr>
      <w:sz w:val="20"/>
      <w:szCs w:val="20"/>
    </w:rPr>
  </w:style>
  <w:style w:type="character" w:customStyle="1" w:styleId="Char">
    <w:name w:val="Κείμενο σημείωσης τέλους Char"/>
    <w:basedOn w:val="a0"/>
    <w:link w:val="a3"/>
    <w:uiPriority w:val="99"/>
    <w:semiHidden/>
    <w:rsid w:val="00807441"/>
    <w:rPr>
      <w:sz w:val="20"/>
      <w:szCs w:val="20"/>
      <w:lang w:val="fr-FR"/>
    </w:rPr>
  </w:style>
  <w:style w:type="character" w:styleId="a4">
    <w:name w:val="endnote reference"/>
    <w:basedOn w:val="a0"/>
    <w:uiPriority w:val="99"/>
    <w:semiHidden/>
    <w:unhideWhenUsed/>
    <w:rsid w:val="00807441"/>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49DC9-5517-43DD-AA86-513D47BA1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412</Words>
  <Characters>2231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Casero</dc:creator>
  <cp:keywords/>
  <dc:description/>
  <cp:lastModifiedBy>pan.seretis@gmail.com</cp:lastModifiedBy>
  <cp:revision>5</cp:revision>
  <cp:lastPrinted>2023-07-06T09:24:00Z</cp:lastPrinted>
  <dcterms:created xsi:type="dcterms:W3CDTF">2023-07-21T09:25:00Z</dcterms:created>
  <dcterms:modified xsi:type="dcterms:W3CDTF">2023-11-01T18:05:00Z</dcterms:modified>
</cp:coreProperties>
</file>