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C420" w14:textId="77777777" w:rsidR="004A0333" w:rsidRDefault="004A0333" w:rsidP="00105B39">
      <w:pPr>
        <w:jc w:val="center"/>
        <w:rPr>
          <w:rStyle w:val="Accentuation"/>
          <w:rFonts w:ascii="Arial" w:hAnsi="Arial" w:cs="Arial"/>
          <w:b/>
          <w:bCs/>
          <w:iCs/>
          <w:color w:val="00007F"/>
          <w:sz w:val="48"/>
          <w:szCs w:val="48"/>
        </w:rPr>
      </w:pPr>
      <w:r>
        <w:rPr>
          <w:rStyle w:val="Accentuation"/>
          <w:rFonts w:ascii="Arial" w:hAnsi="Arial" w:cs="Arial"/>
          <w:b/>
          <w:bCs/>
          <w:iCs/>
          <w:color w:val="00007F"/>
          <w:sz w:val="48"/>
          <w:szCs w:val="48"/>
        </w:rPr>
        <w:t>Séminaire de psychanalyse</w:t>
      </w:r>
    </w:p>
    <w:p w14:paraId="7856CFCC" w14:textId="77777777" w:rsidR="004A0333" w:rsidRDefault="004A0333" w:rsidP="00105B39">
      <w:pPr>
        <w:jc w:val="center"/>
        <w:rPr>
          <w:rStyle w:val="Accentuation"/>
          <w:rFonts w:ascii="Arial" w:hAnsi="Arial" w:cs="Arial"/>
          <w:b/>
          <w:bCs/>
          <w:iCs/>
          <w:color w:val="00007F"/>
          <w:sz w:val="48"/>
          <w:szCs w:val="48"/>
        </w:rPr>
      </w:pPr>
    </w:p>
    <w:p w14:paraId="356EAC96" w14:textId="77777777" w:rsidR="004A0333" w:rsidRPr="002F7075" w:rsidRDefault="004A0333" w:rsidP="00105B39">
      <w:pPr>
        <w:jc w:val="center"/>
        <w:rPr>
          <w:rStyle w:val="Accentuation"/>
          <w:rFonts w:ascii="Arial" w:hAnsi="Arial" w:cs="Arial"/>
          <w:b/>
          <w:bCs/>
          <w:iCs/>
          <w:color w:val="00007F"/>
          <w:sz w:val="32"/>
          <w:szCs w:val="32"/>
        </w:rPr>
      </w:pPr>
      <w:r w:rsidRPr="002F7075">
        <w:rPr>
          <w:rStyle w:val="Accentuation"/>
          <w:rFonts w:ascii="Arial" w:hAnsi="Arial" w:cs="Arial"/>
          <w:b/>
          <w:bCs/>
          <w:iCs/>
          <w:color w:val="00007F"/>
          <w:sz w:val="32"/>
          <w:szCs w:val="32"/>
        </w:rPr>
        <w:t xml:space="preserve">« Les </w:t>
      </w:r>
      <w:proofErr w:type="spellStart"/>
      <w:r w:rsidRPr="002F7075">
        <w:rPr>
          <w:rStyle w:val="Accentuation"/>
          <w:rFonts w:ascii="Arial" w:hAnsi="Arial" w:cs="Arial"/>
          <w:b/>
          <w:bCs/>
          <w:iCs/>
          <w:color w:val="00007F"/>
          <w:sz w:val="32"/>
          <w:szCs w:val="32"/>
        </w:rPr>
        <w:t>Néréïdes</w:t>
      </w:r>
      <w:proofErr w:type="spellEnd"/>
      <w:r w:rsidRPr="002F7075">
        <w:rPr>
          <w:rStyle w:val="Accentuation"/>
          <w:rFonts w:ascii="Arial" w:hAnsi="Arial" w:cs="Arial"/>
          <w:b/>
          <w:bCs/>
          <w:iCs/>
          <w:color w:val="00007F"/>
          <w:sz w:val="32"/>
          <w:szCs w:val="32"/>
        </w:rPr>
        <w:t> », 10 avenue de la Libération 83150 Bandol</w:t>
      </w:r>
    </w:p>
    <w:p w14:paraId="71DFCA7C" w14:textId="77777777" w:rsidR="004A0333" w:rsidRPr="002F7075" w:rsidRDefault="004A0333" w:rsidP="00105B39">
      <w:pPr>
        <w:jc w:val="center"/>
        <w:rPr>
          <w:color w:val="000000"/>
          <w:sz w:val="32"/>
          <w:szCs w:val="32"/>
        </w:rPr>
      </w:pPr>
      <w:r>
        <w:rPr>
          <w:rStyle w:val="Accentuation"/>
          <w:rFonts w:ascii="Arial" w:hAnsi="Arial" w:cs="Arial"/>
          <w:b/>
          <w:bCs/>
          <w:iCs/>
          <w:color w:val="00007F"/>
          <w:sz w:val="32"/>
          <w:szCs w:val="32"/>
        </w:rPr>
        <w:t>Uniquement par</w:t>
      </w:r>
      <w:r w:rsidRPr="002F7075">
        <w:rPr>
          <w:rStyle w:val="Accentuation"/>
          <w:rFonts w:ascii="Arial" w:hAnsi="Arial" w:cs="Arial"/>
          <w:b/>
          <w:bCs/>
          <w:iCs/>
          <w:color w:val="00007F"/>
          <w:sz w:val="32"/>
          <w:szCs w:val="32"/>
        </w:rPr>
        <w:t xml:space="preserve"> visioconférence</w:t>
      </w:r>
    </w:p>
    <w:p w14:paraId="3167E8A4" w14:textId="77777777" w:rsidR="004A0333" w:rsidRDefault="004A0333" w:rsidP="00105B39">
      <w:pPr>
        <w:pStyle w:val="NormalWeb"/>
        <w:ind w:left="720"/>
        <w:jc w:val="center"/>
        <w:rPr>
          <w:rFonts w:ascii="Calibri" w:hAnsi="Calibri"/>
          <w:color w:val="000000"/>
        </w:rPr>
      </w:pPr>
      <w:r>
        <w:rPr>
          <w:rStyle w:val="lev"/>
          <w:rFonts w:ascii="Arial" w:eastAsiaTheme="majorEastAsia" w:hAnsi="Arial" w:cs="Arial"/>
          <w:bCs/>
          <w:i/>
          <w:color w:val="7F0000"/>
          <w:sz w:val="48"/>
          <w:szCs w:val="48"/>
        </w:rPr>
        <w:t>L’inconscient, l’écran et le Réel</w:t>
      </w:r>
    </w:p>
    <w:p w14:paraId="7A549D23" w14:textId="77777777" w:rsidR="004A0333" w:rsidRPr="00E339B9" w:rsidRDefault="004A0333" w:rsidP="00105B39">
      <w:pPr>
        <w:pStyle w:val="NormalWeb"/>
        <w:ind w:left="720"/>
        <w:jc w:val="center"/>
        <w:rPr>
          <w:rFonts w:ascii="Calibri" w:hAnsi="Calibri"/>
          <w:color w:val="00007F"/>
        </w:rPr>
      </w:pPr>
      <w:r>
        <w:rPr>
          <w:rFonts w:ascii="Arial" w:hAnsi="Arial" w:cs="Arial"/>
          <w:b/>
          <w:i/>
          <w:iCs/>
          <w:color w:val="00007F"/>
          <w:sz w:val="48"/>
          <w:szCs w:val="48"/>
        </w:rPr>
        <w:t>Demande et Amour</w:t>
      </w:r>
    </w:p>
    <w:p w14:paraId="1B1D4572" w14:textId="77777777" w:rsidR="004A0333" w:rsidRDefault="004A0333" w:rsidP="00105B39">
      <w:pPr>
        <w:pStyle w:val="NormalWeb"/>
        <w:ind w:left="720"/>
        <w:jc w:val="center"/>
        <w:rPr>
          <w:rFonts w:ascii="Arial" w:hAnsi="Arial" w:cs="Arial"/>
          <w:i/>
          <w:iCs/>
          <w:color w:val="7F0000"/>
          <w:sz w:val="36"/>
          <w:szCs w:val="36"/>
        </w:rPr>
      </w:pPr>
      <w:r>
        <w:rPr>
          <w:rFonts w:ascii="Arial" w:hAnsi="Arial" w:cs="Arial"/>
          <w:i/>
          <w:iCs/>
          <w:color w:val="7F0000"/>
          <w:sz w:val="36"/>
          <w:szCs w:val="36"/>
        </w:rPr>
        <w:t>Psychanalyse et champ culturel</w:t>
      </w:r>
    </w:p>
    <w:p w14:paraId="4CFDF876" w14:textId="3926CB3E" w:rsidR="004A0333" w:rsidRDefault="004A0333" w:rsidP="00105B39">
      <w:pPr>
        <w:pStyle w:val="NormalWeb"/>
        <w:ind w:left="720"/>
        <w:jc w:val="center"/>
        <w:rPr>
          <w:rStyle w:val="lev"/>
          <w:rFonts w:ascii="Arial" w:eastAsiaTheme="majorEastAsia" w:hAnsi="Arial" w:cs="Arial"/>
          <w:bCs/>
          <w:i/>
          <w:iCs/>
          <w:color w:val="000080"/>
          <w:sz w:val="48"/>
          <w:szCs w:val="48"/>
        </w:rPr>
      </w:pPr>
      <w:r>
        <w:rPr>
          <w:rStyle w:val="lev"/>
          <w:rFonts w:ascii="Arial" w:eastAsiaTheme="majorEastAsia" w:hAnsi="Arial" w:cs="Arial"/>
          <w:bCs/>
          <w:i/>
          <w:iCs/>
          <w:color w:val="000080"/>
          <w:sz w:val="48"/>
          <w:szCs w:val="48"/>
        </w:rPr>
        <w:t>Samedi 2</w:t>
      </w:r>
      <w:r w:rsidR="0028674E">
        <w:rPr>
          <w:rStyle w:val="lev"/>
          <w:rFonts w:ascii="Arial" w:eastAsiaTheme="majorEastAsia" w:hAnsi="Arial" w:cs="Arial"/>
          <w:bCs/>
          <w:i/>
          <w:iCs/>
          <w:color w:val="000080"/>
          <w:sz w:val="48"/>
          <w:szCs w:val="48"/>
        </w:rPr>
        <w:t>3 mai</w:t>
      </w:r>
      <w:r>
        <w:rPr>
          <w:rStyle w:val="lev"/>
          <w:rFonts w:ascii="Arial" w:eastAsiaTheme="majorEastAsia" w:hAnsi="Arial" w:cs="Arial"/>
          <w:bCs/>
          <w:i/>
          <w:iCs/>
          <w:color w:val="000080"/>
          <w:sz w:val="48"/>
          <w:szCs w:val="48"/>
        </w:rPr>
        <w:t xml:space="preserve"> 2026</w:t>
      </w:r>
    </w:p>
    <w:p w14:paraId="46319CBC" w14:textId="4D5BC2BB" w:rsidR="004A0333" w:rsidRDefault="004A0333" w:rsidP="00105B39">
      <w:pPr>
        <w:pStyle w:val="NormalWeb"/>
        <w:ind w:left="720"/>
        <w:jc w:val="center"/>
        <w:rPr>
          <w:rFonts w:ascii="Arial" w:eastAsiaTheme="majorEastAsia" w:hAnsi="Arial" w:cs="Arial"/>
          <w:b/>
          <w:bCs/>
          <w:i/>
          <w:iCs/>
          <w:color w:val="000080"/>
          <w:sz w:val="48"/>
          <w:szCs w:val="48"/>
        </w:rPr>
      </w:pPr>
      <w:r>
        <w:rPr>
          <w:rStyle w:val="lev"/>
          <w:rFonts w:ascii="Arial" w:eastAsiaTheme="majorEastAsia" w:hAnsi="Arial" w:cs="Arial"/>
          <w:bCs/>
          <w:i/>
          <w:iCs/>
          <w:color w:val="000080"/>
          <w:sz w:val="48"/>
          <w:szCs w:val="48"/>
        </w:rPr>
        <w:t>de 9 h 30 à 12 h 30</w:t>
      </w:r>
    </w:p>
    <w:p w14:paraId="7856B847" w14:textId="0CBC99DD" w:rsidR="004A0333" w:rsidRDefault="004A0333" w:rsidP="00105B39">
      <w:pPr>
        <w:pStyle w:val="NormalWeb"/>
        <w:ind w:left="720"/>
        <w:jc w:val="center"/>
        <w:rPr>
          <w:rFonts w:ascii="Arial" w:eastAsiaTheme="majorEastAsia" w:hAnsi="Arial" w:cs="Arial"/>
          <w:b/>
          <w:bCs/>
          <w:color w:val="000080"/>
          <w:sz w:val="48"/>
          <w:szCs w:val="48"/>
        </w:rPr>
      </w:pPr>
      <w:r w:rsidRPr="004A0333">
        <w:rPr>
          <w:rFonts w:ascii="Arial" w:eastAsiaTheme="majorEastAsia" w:hAnsi="Arial" w:cs="Arial"/>
          <w:b/>
          <w:bCs/>
          <w:color w:val="000080"/>
          <w:sz w:val="48"/>
          <w:szCs w:val="48"/>
        </w:rPr>
        <w:t>Muriel Mosconi</w:t>
      </w:r>
      <w:r w:rsidRPr="00B86A58">
        <w:rPr>
          <w:rFonts w:ascii="Arial" w:eastAsiaTheme="majorEastAsia" w:hAnsi="Arial" w:cs="Arial"/>
          <w:b/>
          <w:bCs/>
          <w:color w:val="000080"/>
          <w:sz w:val="48"/>
          <w:szCs w:val="48"/>
        </w:rPr>
        <w:t> :</w:t>
      </w:r>
    </w:p>
    <w:p w14:paraId="46FB59CB" w14:textId="6B66C715" w:rsidR="004A0333" w:rsidRPr="004A0333" w:rsidRDefault="004A0333" w:rsidP="00105B39">
      <w:pPr>
        <w:pStyle w:val="NormalWeb"/>
        <w:ind w:left="720"/>
        <w:jc w:val="center"/>
        <w:rPr>
          <w:rFonts w:ascii="Arial" w:eastAsiaTheme="majorEastAsia" w:hAnsi="Arial" w:cs="Arial"/>
          <w:b/>
          <w:bCs/>
          <w:iCs/>
          <w:color w:val="000080"/>
          <w:sz w:val="48"/>
          <w:szCs w:val="48"/>
        </w:rPr>
      </w:pPr>
      <w:r w:rsidRPr="004A0333">
        <w:rPr>
          <w:rFonts w:ascii="Arial" w:eastAsiaTheme="majorEastAsia" w:hAnsi="Arial" w:cs="Arial"/>
          <w:b/>
          <w:bCs/>
          <w:iCs/>
          <w:color w:val="000080"/>
          <w:sz w:val="48"/>
          <w:szCs w:val="48"/>
        </w:rPr>
        <w:t xml:space="preserve">Étude du film </w:t>
      </w:r>
      <w:r w:rsidRPr="004A0333">
        <w:rPr>
          <w:rFonts w:ascii="Arial" w:eastAsiaTheme="majorEastAsia" w:hAnsi="Arial" w:cs="Arial"/>
          <w:b/>
          <w:bCs/>
          <w:i/>
          <w:color w:val="000080"/>
          <w:sz w:val="48"/>
          <w:szCs w:val="48"/>
        </w:rPr>
        <w:t>Camille Claudel</w:t>
      </w:r>
      <w:r w:rsidRPr="004A0333">
        <w:rPr>
          <w:rFonts w:ascii="Arial" w:eastAsiaTheme="majorEastAsia" w:hAnsi="Arial" w:cs="Arial"/>
          <w:b/>
          <w:bCs/>
          <w:iCs/>
          <w:color w:val="000080"/>
          <w:sz w:val="48"/>
          <w:szCs w:val="48"/>
        </w:rPr>
        <w:t xml:space="preserve"> de Bruno Nuytten</w:t>
      </w:r>
    </w:p>
    <w:p w14:paraId="7054BEE8" w14:textId="77777777" w:rsidR="004A0333" w:rsidRPr="00C12A47" w:rsidRDefault="004A0333" w:rsidP="00105B39">
      <w:pPr>
        <w:pStyle w:val="NormalWeb"/>
        <w:ind w:left="720"/>
        <w:jc w:val="center"/>
        <w:rPr>
          <w:rFonts w:ascii="Calibri" w:hAnsi="Calibri"/>
          <w:i/>
          <w:iCs/>
          <w:color w:val="000000"/>
        </w:rPr>
      </w:pPr>
    </w:p>
    <w:p w14:paraId="7E2CCE87" w14:textId="544A586C" w:rsidR="004A0333" w:rsidRDefault="004A0333" w:rsidP="00105B39">
      <w:pPr>
        <w:jc w:val="center"/>
        <w:rPr>
          <w:rFonts w:ascii="Arial" w:hAnsi="Arial" w:cs="Arial"/>
          <w:b/>
          <w:bCs/>
          <w:color w:val="7F0000"/>
          <w:lang w:val="en-US"/>
        </w:rPr>
      </w:pP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Ouvert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à 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tous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sur inscription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préalable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par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courriel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adressé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à Muriel Mosconi</w:t>
      </w:r>
      <w:r>
        <w:rPr>
          <w:rFonts w:ascii="Arial" w:hAnsi="Arial" w:cs="Arial"/>
          <w:b/>
          <w:bCs/>
          <w:color w:val="7F0000"/>
          <w:lang w:val="en-US"/>
        </w:rPr>
        <w:t xml:space="preserve"> </w:t>
      </w:r>
      <w:hyperlink r:id="rId4" w:history="1">
        <w:r w:rsidRPr="00AA3BD9">
          <w:rPr>
            <w:rStyle w:val="Lienhypertexte"/>
            <w:rFonts w:ascii="Arial" w:hAnsi="Arial" w:cs="Arial"/>
            <w:b/>
            <w:bCs/>
            <w:lang w:val="en-US"/>
          </w:rPr>
          <w:t>mmosconi@wanadoo.fr</w:t>
        </w:r>
      </w:hyperlink>
    </w:p>
    <w:p w14:paraId="17FC01D0" w14:textId="4A70FEE4" w:rsidR="004A0333" w:rsidRDefault="004A0333" w:rsidP="00C64803">
      <w:pPr>
        <w:jc w:val="both"/>
        <w:rPr>
          <w:rFonts w:ascii="Arial" w:hAnsi="Arial" w:cs="Arial"/>
          <w:b/>
          <w:bCs/>
          <w:color w:val="7F0000"/>
          <w:lang w:val="en-US"/>
        </w:rPr>
      </w:pPr>
      <w:r w:rsidRPr="007D7CD2">
        <w:rPr>
          <w:rFonts w:ascii="Arial" w:hAnsi="Arial" w:cs="Arial"/>
          <w:b/>
          <w:bCs/>
          <w:color w:val="7F0000"/>
          <w:lang w:val="en-US"/>
        </w:rPr>
        <w:t xml:space="preserve">Pour les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inscrits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à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l’année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</w:t>
      </w:r>
      <w:r w:rsidR="00C64803">
        <w:rPr>
          <w:rFonts w:ascii="Arial" w:hAnsi="Arial" w:cs="Arial"/>
          <w:b/>
          <w:bCs/>
          <w:color w:val="7F0000"/>
          <w:lang w:val="en-US"/>
        </w:rPr>
        <w:t xml:space="preserve">au CCPSE </w:t>
      </w:r>
      <w:r w:rsidRPr="007D7CD2">
        <w:rPr>
          <w:rFonts w:ascii="Arial" w:hAnsi="Arial" w:cs="Arial"/>
          <w:b/>
          <w:bCs/>
          <w:color w:val="7F0000"/>
          <w:lang w:val="en-US"/>
        </w:rPr>
        <w:t xml:space="preserve">à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l’unité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clinique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Toulon/Bandol</w:t>
      </w:r>
      <w:r>
        <w:rPr>
          <w:rFonts w:ascii="Arial" w:hAnsi="Arial" w:cs="Arial"/>
          <w:b/>
          <w:bCs/>
          <w:color w:val="7F0000"/>
          <w:lang w:val="en-US"/>
        </w:rPr>
        <w:t>/Marseille</w:t>
      </w:r>
      <w:r w:rsidRPr="007D7CD2">
        <w:rPr>
          <w:rFonts w:ascii="Arial" w:hAnsi="Arial" w:cs="Arial"/>
          <w:b/>
          <w:bCs/>
          <w:color w:val="7F0000"/>
          <w:lang w:val="en-US"/>
        </w:rPr>
        <w:t xml:space="preserve">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l’inscription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est</w:t>
      </w:r>
      <w:r>
        <w:rPr>
          <w:rFonts w:ascii="Arial" w:hAnsi="Arial" w:cs="Arial"/>
          <w:b/>
          <w:bCs/>
          <w:color w:val="7F0000"/>
          <w:lang w:val="en-US"/>
        </w:rPr>
        <w:t xml:space="preserve">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automatique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mais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il faut confirmer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sa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présence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par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courriel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à Muriel Mosconi</w:t>
      </w:r>
      <w:r>
        <w:rPr>
          <w:rFonts w:ascii="Arial" w:hAnsi="Arial" w:cs="Arial"/>
          <w:b/>
          <w:bCs/>
          <w:color w:val="7F0000"/>
          <w:lang w:val="en-US"/>
        </w:rPr>
        <w:t>.</w:t>
      </w:r>
    </w:p>
    <w:p w14:paraId="39DE4A46" w14:textId="432F14EE" w:rsidR="004A0333" w:rsidRDefault="004A0333" w:rsidP="00C64803">
      <w:pPr>
        <w:jc w:val="both"/>
        <w:rPr>
          <w:rFonts w:ascii="Arial" w:hAnsi="Arial" w:cs="Arial"/>
          <w:b/>
          <w:bCs/>
          <w:color w:val="7F0000"/>
        </w:rPr>
      </w:pPr>
      <w:r w:rsidRPr="007D7CD2">
        <w:rPr>
          <w:rFonts w:ascii="Arial" w:hAnsi="Arial" w:cs="Arial"/>
          <w:b/>
          <w:bCs/>
          <w:color w:val="7F0000"/>
          <w:lang w:val="en-US"/>
        </w:rPr>
        <w:t xml:space="preserve">Les codes zoom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seront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adressés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aux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inscrits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 xml:space="preserve"> peu avant la </w:t>
      </w:r>
      <w:proofErr w:type="spellStart"/>
      <w:r w:rsidRPr="007D7CD2">
        <w:rPr>
          <w:rFonts w:ascii="Arial" w:hAnsi="Arial" w:cs="Arial"/>
          <w:b/>
          <w:bCs/>
          <w:color w:val="7F0000"/>
          <w:lang w:val="en-US"/>
        </w:rPr>
        <w:t>journée</w:t>
      </w:r>
      <w:proofErr w:type="spellEnd"/>
      <w:r w:rsidRPr="007D7CD2">
        <w:rPr>
          <w:rFonts w:ascii="Arial" w:hAnsi="Arial" w:cs="Arial"/>
          <w:b/>
          <w:bCs/>
          <w:color w:val="7F0000"/>
          <w:lang w:val="en-US"/>
        </w:rPr>
        <w:t>.</w:t>
      </w:r>
    </w:p>
    <w:p w14:paraId="1FD444BC" w14:textId="77777777" w:rsidR="004A0333" w:rsidRPr="007D7CD2" w:rsidRDefault="004A0333" w:rsidP="00C64803">
      <w:pPr>
        <w:jc w:val="both"/>
        <w:rPr>
          <w:rFonts w:ascii="Arial" w:hAnsi="Arial" w:cs="Arial"/>
          <w:b/>
          <w:bCs/>
          <w:color w:val="7F0000"/>
        </w:rPr>
      </w:pPr>
      <w:r>
        <w:rPr>
          <w:rFonts w:ascii="Arial" w:hAnsi="Arial" w:cs="Arial"/>
          <w:b/>
          <w:bCs/>
          <w:color w:val="7F0000"/>
        </w:rPr>
        <w:t>Sans P. A. F.</w:t>
      </w:r>
    </w:p>
    <w:p w14:paraId="2D5DA9F4" w14:textId="77777777" w:rsidR="004A0333" w:rsidRDefault="004A0333" w:rsidP="00C64803">
      <w:pPr>
        <w:jc w:val="both"/>
        <w:rPr>
          <w:rStyle w:val="lev"/>
          <w:rFonts w:ascii="Arial" w:hAnsi="Arial" w:cs="Arial"/>
          <w:bCs/>
          <w:color w:val="0070C0"/>
        </w:rPr>
      </w:pPr>
      <w:r>
        <w:rPr>
          <w:rFonts w:ascii="Arial" w:hAnsi="Arial" w:cs="Arial"/>
          <w:b/>
          <w:bCs/>
          <w:color w:val="000080"/>
        </w:rPr>
        <w:t xml:space="preserve">Responsable du séminaire : </w:t>
      </w:r>
      <w:r w:rsidRPr="003B4D39">
        <w:rPr>
          <w:rStyle w:val="lev"/>
          <w:rFonts w:ascii="Arial" w:hAnsi="Arial" w:cs="Arial"/>
          <w:bCs/>
          <w:color w:val="0070C0"/>
        </w:rPr>
        <w:t xml:space="preserve">Muriel Mosconi (04 91 56 08 </w:t>
      </w:r>
      <w:r>
        <w:rPr>
          <w:rStyle w:val="lev"/>
          <w:rFonts w:ascii="Arial" w:hAnsi="Arial" w:cs="Arial"/>
          <w:bCs/>
          <w:color w:val="0070C0"/>
        </w:rPr>
        <w:t>90</w:t>
      </w:r>
      <w:r w:rsidRPr="003B4D39">
        <w:rPr>
          <w:rStyle w:val="lev"/>
          <w:rFonts w:ascii="Arial" w:hAnsi="Arial" w:cs="Arial"/>
          <w:bCs/>
          <w:color w:val="0070C0"/>
        </w:rPr>
        <w:t xml:space="preserve">, </w:t>
      </w:r>
      <w:hyperlink r:id="rId5" w:history="1">
        <w:r w:rsidRPr="003B4D39">
          <w:rPr>
            <w:rStyle w:val="Lienhypertexte"/>
            <w:rFonts w:ascii="Arial" w:hAnsi="Arial" w:cs="Arial"/>
            <w:b/>
            <w:color w:val="0070C0"/>
          </w:rPr>
          <w:t>mmosconi@wanadoo.fr</w:t>
        </w:r>
      </w:hyperlink>
      <w:r w:rsidRPr="003B4D39">
        <w:rPr>
          <w:rStyle w:val="lev"/>
          <w:rFonts w:ascii="Arial" w:hAnsi="Arial" w:cs="Arial"/>
          <w:bCs/>
          <w:color w:val="0070C0"/>
        </w:rPr>
        <w:t xml:space="preserve"> </w:t>
      </w:r>
      <w:r>
        <w:rPr>
          <w:rStyle w:val="lev"/>
          <w:rFonts w:ascii="Arial" w:hAnsi="Arial" w:cs="Arial"/>
          <w:bCs/>
          <w:color w:val="0070C0"/>
        </w:rPr>
        <w:t>)</w:t>
      </w:r>
    </w:p>
    <w:p w14:paraId="5612FE35" w14:textId="74638DA8" w:rsidR="00276D30" w:rsidRDefault="004A0333" w:rsidP="00C64803">
      <w:pPr>
        <w:jc w:val="both"/>
      </w:pPr>
      <w:r>
        <w:rPr>
          <w:rStyle w:val="lev"/>
          <w:rFonts w:ascii="Arial" w:hAnsi="Arial" w:cs="Arial"/>
          <w:bCs/>
          <w:color w:val="0070C0"/>
        </w:rPr>
        <w:t>Cette matinée s’inscrit dans la journée du samedi clinique de Bandol/Toulon du CCPSE (voir cliniquepsychanalytique.fr) dont l’après-midi peut impliquer une P.A.F.</w:t>
      </w:r>
      <w:r w:rsidR="00C64803">
        <w:rPr>
          <w:rStyle w:val="lev"/>
          <w:rFonts w:ascii="Arial" w:hAnsi="Arial" w:cs="Arial"/>
          <w:bCs/>
          <w:color w:val="0070C0"/>
        </w:rPr>
        <w:t xml:space="preserve"> </w:t>
      </w:r>
      <w:r>
        <w:rPr>
          <w:rStyle w:val="lev"/>
          <w:rFonts w:ascii="Arial" w:hAnsi="Arial" w:cs="Arial"/>
          <w:bCs/>
          <w:color w:val="0070C0"/>
        </w:rPr>
        <w:t>(voir l’annonce</w:t>
      </w:r>
      <w:r w:rsidR="00C64803">
        <w:rPr>
          <w:rStyle w:val="lev"/>
          <w:rFonts w:ascii="Arial" w:hAnsi="Arial" w:cs="Arial"/>
          <w:bCs/>
          <w:color w:val="0070C0"/>
        </w:rPr>
        <w:t xml:space="preserve"> </w:t>
      </w:r>
      <w:r w:rsidR="001634E8">
        <w:rPr>
          <w:rStyle w:val="lev"/>
          <w:rFonts w:ascii="Arial" w:hAnsi="Arial" w:cs="Arial"/>
          <w:bCs/>
          <w:color w:val="0070C0"/>
        </w:rPr>
        <w:t>correspondante adressée</w:t>
      </w:r>
      <w:r>
        <w:rPr>
          <w:rStyle w:val="lev"/>
          <w:rFonts w:ascii="Arial" w:hAnsi="Arial" w:cs="Arial"/>
          <w:bCs/>
          <w:color w:val="0070C0"/>
        </w:rPr>
        <w:t xml:space="preserve"> par courriel et sur le site cliniquepsychanalytique.fr).</w:t>
      </w:r>
    </w:p>
    <w:sectPr w:rsidR="00276D30" w:rsidSect="00C6480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3"/>
    <w:rsid w:val="00003ED1"/>
    <w:rsid w:val="0004566D"/>
    <w:rsid w:val="00105B39"/>
    <w:rsid w:val="001634E8"/>
    <w:rsid w:val="001C37D6"/>
    <w:rsid w:val="00276D30"/>
    <w:rsid w:val="0028674E"/>
    <w:rsid w:val="00381849"/>
    <w:rsid w:val="004A0333"/>
    <w:rsid w:val="00A11DBC"/>
    <w:rsid w:val="00C26037"/>
    <w:rsid w:val="00C64803"/>
    <w:rsid w:val="00F6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E555"/>
  <w15:chartTrackingRefBased/>
  <w15:docId w15:val="{85A9EDCB-E9FF-494F-BABC-4CE8B458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333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A0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0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0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0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0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0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0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0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0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0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0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03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03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03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03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03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03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0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A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0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A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033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A03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0333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A03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0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03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033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A0333"/>
    <w:rPr>
      <w:rFonts w:ascii="Times New Roman" w:hAnsi="Times New Roman" w:cs="Times New Roman" w:hint="default"/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4A0333"/>
    <w:rPr>
      <w:rFonts w:ascii="Times New Roman" w:hAnsi="Times New Roman" w:cs="Times New Roman" w:hint="default"/>
      <w:i/>
      <w:iCs w:val="0"/>
    </w:rPr>
  </w:style>
  <w:style w:type="character" w:styleId="lev">
    <w:name w:val="Strong"/>
    <w:basedOn w:val="Policepardfaut"/>
    <w:uiPriority w:val="22"/>
    <w:qFormat/>
    <w:rsid w:val="004A0333"/>
    <w:rPr>
      <w:rFonts w:ascii="Times New Roman" w:hAnsi="Times New Roman" w:cs="Times New Roman" w:hint="default"/>
      <w:b/>
      <w:bCs w:val="0"/>
    </w:rPr>
  </w:style>
  <w:style w:type="paragraph" w:styleId="NormalWeb">
    <w:name w:val="Normal (Web)"/>
    <w:basedOn w:val="Normal"/>
    <w:uiPriority w:val="99"/>
    <w:unhideWhenUsed/>
    <w:rsid w:val="004A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osconi@wanadoo.fr" TargetMode="External"/><Relationship Id="rId4" Type="http://schemas.openxmlformats.org/officeDocument/2006/relationships/hyperlink" Target="mailto:mmosconi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845</Characters>
  <Application>Microsoft Office Word</Application>
  <DocSecurity>0</DocSecurity>
  <Lines>23</Lines>
  <Paragraphs>16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Mosconi</dc:creator>
  <cp:keywords/>
  <dc:description/>
  <cp:lastModifiedBy>Isabelle BOUDIN</cp:lastModifiedBy>
  <cp:revision>6</cp:revision>
  <dcterms:created xsi:type="dcterms:W3CDTF">2026-04-13T16:38:00Z</dcterms:created>
  <dcterms:modified xsi:type="dcterms:W3CDTF">2026-04-23T16:05:00Z</dcterms:modified>
</cp:coreProperties>
</file>